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D" w:rsidRPr="003E4E29" w:rsidRDefault="00DE002D" w:rsidP="00DE002D">
      <w:pPr>
        <w:tabs>
          <w:tab w:val="left" w:pos="1545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E4E29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DE002D" w:rsidRDefault="00DE002D" w:rsidP="00DE002D">
      <w:pPr>
        <w:tabs>
          <w:tab w:val="left" w:pos="1545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02F7C">
        <w:rPr>
          <w:rFonts w:ascii="GHEA Grapalat" w:hAnsi="GHEA Grapalat"/>
          <w:b/>
          <w:sz w:val="20"/>
          <w:szCs w:val="20"/>
          <w:lang w:val="hy-AM"/>
        </w:rPr>
        <w:t xml:space="preserve">Ապարան համայնքի ավագանու </w:t>
      </w:r>
    </w:p>
    <w:p w:rsidR="00DE002D" w:rsidRPr="00CB290C" w:rsidRDefault="00DE002D" w:rsidP="00DE002D">
      <w:pPr>
        <w:tabs>
          <w:tab w:val="left" w:pos="1545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02F7C">
        <w:rPr>
          <w:rFonts w:ascii="GHEA Grapalat" w:hAnsi="GHEA Grapalat"/>
          <w:b/>
          <w:sz w:val="20"/>
          <w:szCs w:val="20"/>
          <w:lang w:val="hy-AM"/>
        </w:rPr>
        <w:t xml:space="preserve">23 դեկտեմբերի 2024թ. N 193Ա </w:t>
      </w:r>
      <w:r w:rsidRPr="003E4E29">
        <w:rPr>
          <w:rFonts w:ascii="GHEA Grapalat" w:hAnsi="GHEA Grapalat"/>
          <w:b/>
          <w:sz w:val="20"/>
          <w:szCs w:val="20"/>
          <w:lang w:val="hy-AM"/>
        </w:rPr>
        <w:t>որոշման</w:t>
      </w:r>
      <w:r w:rsidRPr="00CB290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E002D" w:rsidRPr="003E4E29" w:rsidRDefault="00DE002D" w:rsidP="00DE002D">
      <w:pPr>
        <w:tabs>
          <w:tab w:val="left" w:pos="1545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E4E29">
        <w:rPr>
          <w:rFonts w:ascii="GHEA Grapalat" w:hAnsi="GHEA Grapalat"/>
          <w:b/>
          <w:sz w:val="20"/>
          <w:szCs w:val="20"/>
          <w:lang w:val="hy-AM"/>
        </w:rPr>
        <w:t>Փոփոխություն</w:t>
      </w:r>
    </w:p>
    <w:p w:rsidR="00DE002D" w:rsidRPr="003E4E29" w:rsidRDefault="00DE002D" w:rsidP="00DE002D">
      <w:pPr>
        <w:tabs>
          <w:tab w:val="left" w:pos="1545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E002D" w:rsidRPr="003E4E29" w:rsidRDefault="00DE002D" w:rsidP="00DE002D">
      <w:pPr>
        <w:tabs>
          <w:tab w:val="left" w:pos="154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E4E29">
        <w:rPr>
          <w:rFonts w:ascii="GHEA Grapalat" w:hAnsi="GHEA Grapalat"/>
          <w:b/>
          <w:sz w:val="20"/>
          <w:szCs w:val="20"/>
          <w:lang w:val="hy-AM"/>
        </w:rPr>
        <w:t>Ապարան համայնքի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202</w:t>
      </w:r>
      <w:r w:rsidRPr="00CB290C">
        <w:rPr>
          <w:rFonts w:ascii="GHEA Grapalat" w:hAnsi="GHEA Grapalat"/>
          <w:b/>
          <w:sz w:val="20"/>
          <w:szCs w:val="20"/>
          <w:lang w:val="hy-AM"/>
        </w:rPr>
        <w:t>5</w:t>
      </w:r>
      <w:r w:rsidRPr="003E4E29">
        <w:rPr>
          <w:rFonts w:ascii="GHEA Grapalat" w:hAnsi="GHEA Grapalat"/>
          <w:b/>
          <w:sz w:val="20"/>
          <w:szCs w:val="20"/>
          <w:lang w:val="hy-AM"/>
        </w:rPr>
        <w:t>թ</w:t>
      </w:r>
      <w:r w:rsidRPr="00C47FBC">
        <w:rPr>
          <w:rFonts w:ascii="GHEA Grapalat" w:hAnsi="GHEA Grapalat"/>
          <w:b/>
          <w:sz w:val="20"/>
          <w:szCs w:val="20"/>
          <w:lang w:val="hy-AM"/>
        </w:rPr>
        <w:t>.</w:t>
      </w:r>
      <w:r w:rsidRPr="003E4E29">
        <w:rPr>
          <w:rFonts w:ascii="GHEA Grapalat" w:hAnsi="GHEA Grapalat"/>
          <w:b/>
          <w:sz w:val="20"/>
          <w:szCs w:val="20"/>
          <w:lang w:val="hy-AM"/>
        </w:rPr>
        <w:t xml:space="preserve"> տարեկան աշխատանքային պլան</w:t>
      </w:r>
    </w:p>
    <w:p w:rsidR="00DE002D" w:rsidRPr="003E4E29" w:rsidRDefault="00DE002D" w:rsidP="00DE002D">
      <w:pPr>
        <w:tabs>
          <w:tab w:val="left" w:pos="154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E4E29">
        <w:rPr>
          <w:rFonts w:ascii="GHEA Grapalat" w:hAnsi="GHEA Grapalat"/>
          <w:b/>
          <w:sz w:val="20"/>
          <w:szCs w:val="20"/>
          <w:lang w:val="en-US"/>
        </w:rPr>
        <w:t>(</w:t>
      </w:r>
      <w:r w:rsidRPr="003E4E29">
        <w:rPr>
          <w:rFonts w:ascii="GHEA Grapalat" w:hAnsi="GHEA Grapalat"/>
          <w:b/>
          <w:sz w:val="20"/>
          <w:szCs w:val="20"/>
          <w:lang w:val="hy-AM"/>
        </w:rPr>
        <w:t>Փոփոխություններ և լրացումներ</w:t>
      </w:r>
      <w:r w:rsidRPr="003E4E29">
        <w:rPr>
          <w:rFonts w:ascii="GHEA Grapalat" w:hAnsi="GHEA Grapalat"/>
          <w:b/>
          <w:sz w:val="20"/>
          <w:szCs w:val="20"/>
          <w:lang w:val="en-US"/>
        </w:rPr>
        <w:t>)</w:t>
      </w:r>
    </w:p>
    <w:tbl>
      <w:tblPr>
        <w:tblStyle w:val="a4"/>
        <w:tblW w:w="10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"/>
        <w:gridCol w:w="1855"/>
        <w:gridCol w:w="1559"/>
        <w:gridCol w:w="1559"/>
        <w:gridCol w:w="1559"/>
        <w:gridCol w:w="1275"/>
        <w:gridCol w:w="1843"/>
      </w:tblGrid>
      <w:tr w:rsidR="00DE002D" w:rsidRPr="0061657E" w:rsidTr="00377932">
        <w:trPr>
          <w:trHeight w:val="637"/>
        </w:trPr>
        <w:tc>
          <w:tcPr>
            <w:tcW w:w="380" w:type="dxa"/>
            <w:vMerge w:val="restart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en-US"/>
              </w:rPr>
              <w:t>N</w:t>
            </w:r>
          </w:p>
        </w:tc>
        <w:tc>
          <w:tcPr>
            <w:tcW w:w="1855" w:type="dxa"/>
            <w:vMerge w:val="restart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Ծրագրի բովանդակությունը</w:t>
            </w:r>
          </w:p>
        </w:tc>
        <w:tc>
          <w:tcPr>
            <w:tcW w:w="1559" w:type="dxa"/>
            <w:vMerge w:val="restart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Բնակավայր</w:t>
            </w:r>
          </w:p>
        </w:tc>
        <w:tc>
          <w:tcPr>
            <w:tcW w:w="3118" w:type="dxa"/>
            <w:gridSpan w:val="2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Ծավալ քանակ</w:t>
            </w:r>
          </w:p>
        </w:tc>
        <w:tc>
          <w:tcPr>
            <w:tcW w:w="3118" w:type="dxa"/>
            <w:gridSpan w:val="2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Ծրագրի արժեքը հազ</w:t>
            </w:r>
            <w:r w:rsidRPr="0061657E">
              <w:rPr>
                <w:rFonts w:ascii="MS Mincho" w:eastAsia="MS Mincho" w:hAnsi="MS Mincho" w:cs="MS Mincho" w:hint="eastAsia"/>
                <w:b/>
                <w:sz w:val="18"/>
                <w:lang w:val="hy-AM"/>
              </w:rPr>
              <w:t>․</w:t>
            </w:r>
            <w:r w:rsidRPr="0061657E">
              <w:rPr>
                <w:rFonts w:ascii="GHEA Grapalat" w:hAnsi="GHEA Grapalat"/>
                <w:b/>
                <w:sz w:val="18"/>
                <w:lang w:val="hy-AM"/>
              </w:rPr>
              <w:t xml:space="preserve"> դրամ</w:t>
            </w:r>
          </w:p>
        </w:tc>
      </w:tr>
      <w:tr w:rsidR="00DE002D" w:rsidRPr="0061657E" w:rsidTr="00377932">
        <w:trPr>
          <w:trHeight w:val="143"/>
        </w:trPr>
        <w:tc>
          <w:tcPr>
            <w:tcW w:w="380" w:type="dxa"/>
            <w:vMerge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855" w:type="dxa"/>
            <w:vMerge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559" w:type="dxa"/>
            <w:vMerge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559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Նախատեսված</w:t>
            </w:r>
          </w:p>
        </w:tc>
        <w:tc>
          <w:tcPr>
            <w:tcW w:w="1559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Փոփոխված</w:t>
            </w:r>
          </w:p>
        </w:tc>
        <w:tc>
          <w:tcPr>
            <w:tcW w:w="1275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Նախատեսված</w:t>
            </w:r>
          </w:p>
        </w:tc>
        <w:tc>
          <w:tcPr>
            <w:tcW w:w="1843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1657E">
              <w:rPr>
                <w:rFonts w:ascii="GHEA Grapalat" w:hAnsi="GHEA Grapalat"/>
                <w:b/>
                <w:sz w:val="18"/>
                <w:lang w:val="hy-AM"/>
              </w:rPr>
              <w:t>Փոփոխված</w:t>
            </w:r>
          </w:p>
        </w:tc>
      </w:tr>
      <w:tr w:rsidR="00DE002D" w:rsidRPr="0061657E" w:rsidTr="00377932">
        <w:trPr>
          <w:trHeight w:val="269"/>
        </w:trPr>
        <w:tc>
          <w:tcPr>
            <w:tcW w:w="10030" w:type="dxa"/>
            <w:gridSpan w:val="7"/>
            <w:shd w:val="clear" w:color="auto" w:fill="BFBFBF" w:themeFill="background1" w:themeFillShade="BF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Pr="00C47FBC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2294F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Քաղաքաշինություն</w:t>
            </w: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2294F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և</w:t>
            </w: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2294F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կոմունալ</w:t>
            </w: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2294F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տնտեսության</w:t>
            </w:r>
            <w:r w:rsidRPr="00222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2294F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բնագավառ</w:t>
            </w:r>
          </w:p>
        </w:tc>
      </w:tr>
      <w:tr w:rsidR="00DE002D" w:rsidRPr="007D3D9F" w:rsidTr="00377932">
        <w:trPr>
          <w:trHeight w:val="2458"/>
        </w:trPr>
        <w:tc>
          <w:tcPr>
            <w:tcW w:w="380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55" w:type="dxa"/>
          </w:tcPr>
          <w:p w:rsidR="00DE002D" w:rsidRPr="00875C2C" w:rsidRDefault="00DE002D" w:rsidP="00377932">
            <w:pPr>
              <w:rPr>
                <w:rFonts w:ascii="GHEA Grapalat" w:hAnsi="GHEA Grapalat"/>
                <w:b/>
                <w:sz w:val="18"/>
                <w:lang w:val="hy-AM"/>
              </w:rPr>
            </w:pPr>
            <w:r w:rsidRPr="00875C2C">
              <w:rPr>
                <w:rFonts w:ascii="GHEA Grapalat" w:hAnsi="GHEA Grapalat"/>
                <w:b/>
                <w:sz w:val="18"/>
                <w:lang w:val="hy-AM"/>
              </w:rPr>
              <w:t>Ապարան համայնքի Ապարան քաղաքի Մ. Բաղրամյան փողոցի թիվ 10, 14, 17, 19, 25</w:t>
            </w:r>
            <w:r w:rsidRPr="00F82C0D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875C2C">
              <w:rPr>
                <w:rFonts w:ascii="GHEA Grapalat" w:hAnsi="GHEA Grapalat"/>
                <w:b/>
                <w:sz w:val="18"/>
                <w:lang w:val="hy-AM"/>
              </w:rPr>
              <w:t xml:space="preserve">բնակելի շենքեերի ճակատային վերանորոգման աշխատանքներ </w:t>
            </w:r>
          </w:p>
        </w:tc>
        <w:tc>
          <w:tcPr>
            <w:tcW w:w="1559" w:type="dxa"/>
          </w:tcPr>
          <w:p w:rsidR="00DE002D" w:rsidRPr="0022294F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Ապարան</w:t>
            </w:r>
            <w:proofErr w:type="spellEnd"/>
          </w:p>
        </w:tc>
        <w:tc>
          <w:tcPr>
            <w:tcW w:w="1559" w:type="dxa"/>
          </w:tcPr>
          <w:p w:rsidR="00DE002D" w:rsidRPr="00B9192F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DE002D" w:rsidRPr="0022294F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 w:rsidRPr="00CC72F4">
              <w:rPr>
                <w:rFonts w:ascii="GHEA Grapalat" w:hAnsi="GHEA Grapalat"/>
                <w:b/>
                <w:sz w:val="18"/>
                <w:lang w:val="en-US"/>
              </w:rPr>
              <w:t>-</w:t>
            </w:r>
          </w:p>
        </w:tc>
        <w:tc>
          <w:tcPr>
            <w:tcW w:w="1275" w:type="dxa"/>
          </w:tcPr>
          <w:p w:rsidR="00DE002D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>-</w:t>
            </w:r>
          </w:p>
          <w:p w:rsidR="00DE002D" w:rsidRPr="00B9192F" w:rsidRDefault="00DE002D" w:rsidP="00377932">
            <w:pPr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DE002D" w:rsidRPr="00B9192F" w:rsidRDefault="00DE002D" w:rsidP="00377932">
            <w:pPr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>26 830 040</w:t>
            </w:r>
          </w:p>
        </w:tc>
      </w:tr>
      <w:tr w:rsidR="00DE002D" w:rsidRPr="00D405FB" w:rsidTr="00377932">
        <w:trPr>
          <w:trHeight w:val="817"/>
        </w:trPr>
        <w:tc>
          <w:tcPr>
            <w:tcW w:w="380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55" w:type="dxa"/>
          </w:tcPr>
          <w:p w:rsidR="00DE002D" w:rsidRPr="00DE6541" w:rsidRDefault="00DE002D" w:rsidP="00377932">
            <w:pPr>
              <w:rPr>
                <w:rFonts w:ascii="GHEA Grapalat" w:hAnsi="GHEA Grapalat"/>
                <w:b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>Ո</w:t>
            </w:r>
            <w:r w:rsidRPr="00DE6541">
              <w:rPr>
                <w:rFonts w:ascii="GHEA Grapalat" w:hAnsi="GHEA Grapalat"/>
                <w:b/>
                <w:sz w:val="18"/>
                <w:lang w:val="hy-AM"/>
              </w:rPr>
              <w:t xml:space="preserve">ռոգման </w:t>
            </w: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ցանցի</w:t>
            </w:r>
            <w:proofErr w:type="spellEnd"/>
            <w:r>
              <w:rPr>
                <w:rFonts w:ascii="GHEA Grapalat" w:hAnsi="GHEA Grapalat"/>
                <w:b/>
                <w:sz w:val="18"/>
                <w:lang w:val="en-US"/>
              </w:rPr>
              <w:t xml:space="preserve"> </w:t>
            </w:r>
            <w:r w:rsidRPr="00DE6541">
              <w:rPr>
                <w:rFonts w:ascii="GHEA Grapalat" w:hAnsi="GHEA Grapalat"/>
                <w:b/>
                <w:sz w:val="18"/>
                <w:lang w:val="hy-AM"/>
              </w:rPr>
              <w:t>անցկացում</w:t>
            </w:r>
          </w:p>
        </w:tc>
        <w:tc>
          <w:tcPr>
            <w:tcW w:w="1559" w:type="dxa"/>
          </w:tcPr>
          <w:p w:rsidR="00DE002D" w:rsidRPr="00D405FB" w:rsidRDefault="00DE002D" w:rsidP="00377932">
            <w:pPr>
              <w:rPr>
                <w:rFonts w:ascii="GHEA Grapalat" w:hAnsi="GHEA Grapalat"/>
                <w:b/>
                <w:sz w:val="18"/>
                <w:lang w:val="hy-AM"/>
              </w:rPr>
            </w:pPr>
            <w:r w:rsidRPr="00B1701F">
              <w:rPr>
                <w:rFonts w:ascii="GHEA Grapalat" w:hAnsi="GHEA Grapalat"/>
                <w:b/>
                <w:sz w:val="18"/>
                <w:lang w:val="hy-AM"/>
              </w:rPr>
              <w:t>Վարդենո</w:t>
            </w: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ւտ</w:t>
            </w:r>
            <w:proofErr w:type="spellEnd"/>
            <w:r>
              <w:rPr>
                <w:rFonts w:ascii="GHEA Grapalat" w:hAnsi="GHEA Grapalat"/>
                <w:b/>
                <w:sz w:val="18"/>
                <w:lang w:val="en-US"/>
              </w:rPr>
              <w:t xml:space="preserve">, </w:t>
            </w:r>
            <w:r w:rsidRPr="00B1701F">
              <w:rPr>
                <w:rFonts w:ascii="GHEA Grapalat" w:hAnsi="GHEA Grapalat"/>
                <w:b/>
                <w:sz w:val="18"/>
                <w:lang w:val="hy-AM"/>
              </w:rPr>
              <w:t>Արայի</w:t>
            </w:r>
          </w:p>
        </w:tc>
        <w:tc>
          <w:tcPr>
            <w:tcW w:w="1559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E97A82">
              <w:t>-</w:t>
            </w:r>
          </w:p>
        </w:tc>
        <w:tc>
          <w:tcPr>
            <w:tcW w:w="1559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E97A82">
              <w:t>-</w:t>
            </w:r>
          </w:p>
        </w:tc>
        <w:tc>
          <w:tcPr>
            <w:tcW w:w="1275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E97A82">
              <w:t>-</w:t>
            </w:r>
          </w:p>
        </w:tc>
        <w:tc>
          <w:tcPr>
            <w:tcW w:w="1843" w:type="dxa"/>
          </w:tcPr>
          <w:p w:rsidR="00DE002D" w:rsidRPr="00CC72F4" w:rsidRDefault="00DE002D" w:rsidP="00377932">
            <w:pPr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>21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 xml:space="preserve">  </w:t>
            </w:r>
            <w:r>
              <w:rPr>
                <w:rFonts w:ascii="GHEA Grapalat" w:hAnsi="GHEA Grapalat"/>
                <w:b/>
                <w:sz w:val="18"/>
                <w:lang w:val="en-US"/>
              </w:rPr>
              <w:t>000 000</w:t>
            </w:r>
          </w:p>
        </w:tc>
      </w:tr>
      <w:tr w:rsidR="00DE002D" w:rsidRPr="00D405FB" w:rsidTr="00377932">
        <w:trPr>
          <w:trHeight w:val="1531"/>
        </w:trPr>
        <w:tc>
          <w:tcPr>
            <w:tcW w:w="380" w:type="dxa"/>
          </w:tcPr>
          <w:p w:rsidR="00DE002D" w:rsidRPr="0061657E" w:rsidRDefault="00DE002D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55" w:type="dxa"/>
          </w:tcPr>
          <w:p w:rsidR="00DE002D" w:rsidRDefault="00DE002D" w:rsidP="00377932">
            <w:pPr>
              <w:rPr>
                <w:rFonts w:ascii="GHEA Grapalat" w:hAnsi="GHEA Grapalat"/>
                <w:b/>
                <w:sz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Թանգարանի</w:t>
            </w:r>
            <w:proofErr w:type="spellEnd"/>
            <w:r>
              <w:rPr>
                <w:rFonts w:ascii="GHEA Grapalat" w:hAnsi="GHEA Grapalat"/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կառուցում</w:t>
            </w:r>
            <w:proofErr w:type="spellEnd"/>
          </w:p>
        </w:tc>
        <w:tc>
          <w:tcPr>
            <w:tcW w:w="1559" w:type="dxa"/>
          </w:tcPr>
          <w:p w:rsidR="00DE002D" w:rsidRPr="00DE1A79" w:rsidRDefault="00DE002D" w:rsidP="00377932">
            <w:pPr>
              <w:rPr>
                <w:rFonts w:ascii="GHEA Grapalat" w:hAnsi="GHEA Grapalat"/>
                <w:b/>
                <w:sz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lang w:val="en-US"/>
              </w:rPr>
              <w:t xml:space="preserve">Գ. </w:t>
            </w:r>
            <w:proofErr w:type="spellStart"/>
            <w:r>
              <w:rPr>
                <w:rFonts w:ascii="GHEA Grapalat" w:hAnsi="GHEA Grapalat"/>
                <w:b/>
                <w:sz w:val="18"/>
                <w:lang w:val="en-US"/>
              </w:rPr>
              <w:t>Շենավան</w:t>
            </w:r>
            <w:proofErr w:type="spellEnd"/>
          </w:p>
        </w:tc>
        <w:tc>
          <w:tcPr>
            <w:tcW w:w="1559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C12D79">
              <w:t>-</w:t>
            </w:r>
          </w:p>
        </w:tc>
        <w:tc>
          <w:tcPr>
            <w:tcW w:w="1559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C12D79">
              <w:t>-</w:t>
            </w:r>
          </w:p>
        </w:tc>
        <w:tc>
          <w:tcPr>
            <w:tcW w:w="1275" w:type="dxa"/>
          </w:tcPr>
          <w:p w:rsidR="00DE002D" w:rsidRPr="00D405FB" w:rsidRDefault="00DE002D" w:rsidP="00377932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C12D79">
              <w:t>-</w:t>
            </w:r>
          </w:p>
        </w:tc>
        <w:tc>
          <w:tcPr>
            <w:tcW w:w="1843" w:type="dxa"/>
          </w:tcPr>
          <w:p w:rsidR="00DE002D" w:rsidRPr="00D405FB" w:rsidRDefault="00DE002D" w:rsidP="00377932">
            <w:pPr>
              <w:rPr>
                <w:rFonts w:ascii="GHEA Grapalat" w:hAnsi="GHEA Grapalat"/>
                <w:b/>
                <w:sz w:val="18"/>
                <w:lang w:val="hy-AM"/>
              </w:rPr>
            </w:pPr>
            <w:r w:rsidRPr="00C12D79">
              <w:t>-</w:t>
            </w:r>
          </w:p>
        </w:tc>
      </w:tr>
    </w:tbl>
    <w:p w:rsidR="00DE002D" w:rsidRPr="00D405FB" w:rsidRDefault="00DE002D" w:rsidP="00DE002D">
      <w:pPr>
        <w:rPr>
          <w:lang w:val="hy-AM"/>
        </w:rPr>
      </w:pPr>
    </w:p>
    <w:p w:rsidR="00DE002D" w:rsidRPr="00D405FB" w:rsidRDefault="00DE002D" w:rsidP="00DE002D">
      <w:pPr>
        <w:rPr>
          <w:lang w:val="hy-AM"/>
        </w:rPr>
      </w:pPr>
    </w:p>
    <w:p w:rsidR="00DE002D" w:rsidRPr="00202F7C" w:rsidRDefault="00DE002D" w:rsidP="00DE002D">
      <w:pPr>
        <w:rPr>
          <w:rFonts w:ascii="Sylfaen" w:hAnsi="Sylfaen"/>
          <w:lang w:val="hy-AM"/>
        </w:rPr>
      </w:pPr>
    </w:p>
    <w:p w:rsidR="00DE002D" w:rsidRDefault="00DE002D" w:rsidP="00DE002D">
      <w:pPr>
        <w:rPr>
          <w:rFonts w:ascii="Sylfaen" w:hAnsi="Sylfaen"/>
          <w:lang w:val="hy-AM"/>
        </w:rPr>
      </w:pPr>
    </w:p>
    <w:p w:rsidR="00DE002D" w:rsidRDefault="00DE002D" w:rsidP="00DE002D">
      <w:pPr>
        <w:rPr>
          <w:rFonts w:ascii="Sylfaen" w:hAnsi="Sylfaen"/>
          <w:lang w:val="en-US"/>
        </w:rPr>
      </w:pPr>
    </w:p>
    <w:p w:rsidR="00DE002D" w:rsidRDefault="00DE002D" w:rsidP="00DE002D">
      <w:pPr>
        <w:rPr>
          <w:rFonts w:ascii="Sylfaen" w:hAnsi="Sylfaen"/>
          <w:lang w:val="en-US"/>
        </w:rPr>
      </w:pPr>
    </w:p>
    <w:p w:rsidR="003C269D" w:rsidRPr="00DE002D" w:rsidRDefault="003C269D" w:rsidP="00DE002D">
      <w:bookmarkStart w:id="0" w:name="_GoBack"/>
      <w:bookmarkEnd w:id="0"/>
    </w:p>
    <w:sectPr w:rsidR="003C269D" w:rsidRPr="00DE002D" w:rsidSect="009701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049E4"/>
    <w:multiLevelType w:val="multilevel"/>
    <w:tmpl w:val="C66EE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9F6176"/>
    <w:multiLevelType w:val="hybridMultilevel"/>
    <w:tmpl w:val="39B4229E"/>
    <w:lvl w:ilvl="0" w:tplc="9A262148">
      <w:start w:val="120"/>
      <w:numFmt w:val="bullet"/>
      <w:lvlText w:val="﷐"/>
      <w:lvlJc w:val="left"/>
      <w:pPr>
        <w:ind w:left="5310" w:hanging="495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41C6"/>
    <w:multiLevelType w:val="multilevel"/>
    <w:tmpl w:val="0F3491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2B4D2F"/>
    <w:multiLevelType w:val="hybridMultilevel"/>
    <w:tmpl w:val="BD2A65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8">
    <w:nsid w:val="3DEB1133"/>
    <w:multiLevelType w:val="multilevel"/>
    <w:tmpl w:val="731673F8"/>
    <w:lvl w:ilvl="0">
      <w:start w:val="1"/>
      <w:numFmt w:val="decimal"/>
      <w:lvlText w:val="Ցուցանիշ 3․%1"/>
      <w:lvlJc w:val="left"/>
      <w:pPr>
        <w:ind w:left="2061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9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C0020"/>
    <w:multiLevelType w:val="multilevel"/>
    <w:tmpl w:val="26CE2196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5B1A0E"/>
    <w:multiLevelType w:val="hybridMultilevel"/>
    <w:tmpl w:val="9918C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5E"/>
    <w:rsid w:val="003C269D"/>
    <w:rsid w:val="006A765E"/>
    <w:rsid w:val="009701EC"/>
    <w:rsid w:val="00D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2025-03-12T13:07:00Z</dcterms:created>
  <dcterms:modified xsi:type="dcterms:W3CDTF">2025-03-12T13:11:00Z</dcterms:modified>
</cp:coreProperties>
</file>